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6CD0" w14:textId="77777777" w:rsidR="00FA603A" w:rsidRPr="009F58DB" w:rsidRDefault="00FA603A" w:rsidP="00FA603A">
      <w:pPr>
        <w:rPr>
          <w:b/>
          <w:bCs/>
        </w:rPr>
      </w:pPr>
      <w:r>
        <w:rPr>
          <w:noProof/>
          <w:lang w:eastAsia="el-GR"/>
        </w:rPr>
        <w:drawing>
          <wp:inline distT="0" distB="0" distL="0" distR="0" wp14:anchorId="3C83A709" wp14:editId="21ABD26C">
            <wp:extent cx="1196282" cy="687121"/>
            <wp:effectExtent l="19050" t="0" r="3868" b="0"/>
            <wp:docPr id="4" name="0 - Εικόνα" descr="Ano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g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09" cy="68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8DB">
        <w:rPr>
          <w:b/>
          <w:bCs/>
          <w:lang w:val="en-US"/>
        </w:rPr>
        <w:t>TI</w:t>
      </w:r>
      <w:r w:rsidRPr="009F58DB">
        <w:rPr>
          <w:b/>
          <w:bCs/>
        </w:rPr>
        <w:t xml:space="preserve"> ΠΡΕΠΕΙ ΝΑ ΕΧΕΙ ΤΟ ΠΑΙΔΙ ΜΑΖΙ ΤΟΥ ΚΑΘΗΜΕΡΙΝΑ</w:t>
      </w:r>
    </w:p>
    <w:p w14:paraId="72463676" w14:textId="77777777" w:rsidR="00FA603A" w:rsidRDefault="00FA603A" w:rsidP="00FA603A">
      <w:pPr>
        <w:pStyle w:val="a3"/>
        <w:numPr>
          <w:ilvl w:val="0"/>
          <w:numId w:val="1"/>
        </w:numPr>
      </w:pPr>
      <w:r>
        <w:t>ΠΕΤΣΕΤΑ/ΜΠΟΥΡΝΟΥΖΙ</w:t>
      </w:r>
    </w:p>
    <w:p w14:paraId="0AA430FA" w14:textId="77777777" w:rsidR="00FA603A" w:rsidRPr="00235003" w:rsidRDefault="00FA603A" w:rsidP="00FA603A">
      <w:pPr>
        <w:pStyle w:val="a3"/>
        <w:numPr>
          <w:ilvl w:val="0"/>
          <w:numId w:val="1"/>
        </w:numPr>
      </w:pPr>
      <w:r>
        <w:t>ΔΥΟ ΜΑΓΙΩ</w:t>
      </w:r>
    </w:p>
    <w:p w14:paraId="57F78DB5" w14:textId="77777777" w:rsidR="00FA603A" w:rsidRDefault="00FA603A" w:rsidP="00FA603A">
      <w:pPr>
        <w:pStyle w:val="a3"/>
        <w:numPr>
          <w:ilvl w:val="0"/>
          <w:numId w:val="1"/>
        </w:numPr>
      </w:pPr>
      <w:r>
        <w:t>ΣΚΟΥΦΑΚΙ  ΚΑΙ ΓΥΑΛΑΚΙΑ ΓΙΑ ΤΗΝ ΚΟΛΥΜΒΗΣΗ</w:t>
      </w:r>
    </w:p>
    <w:p w14:paraId="4F043D02" w14:textId="77777777" w:rsidR="00FA603A" w:rsidRDefault="00FA603A" w:rsidP="00FA603A">
      <w:pPr>
        <w:pStyle w:val="a3"/>
        <w:numPr>
          <w:ilvl w:val="0"/>
          <w:numId w:val="1"/>
        </w:numPr>
      </w:pPr>
      <w:r>
        <w:t>ΔΥΟ ΜΠΛΟΥΖΑΚΙΑ/ΔΥΟ ΣΟΡΤΣΑΚΙΑ</w:t>
      </w:r>
    </w:p>
    <w:p w14:paraId="70A550E9" w14:textId="77777777" w:rsidR="00FA603A" w:rsidRDefault="00FA603A" w:rsidP="00FA603A">
      <w:pPr>
        <w:pStyle w:val="a3"/>
        <w:numPr>
          <w:ilvl w:val="0"/>
          <w:numId w:val="1"/>
        </w:numPr>
      </w:pPr>
      <w:r>
        <w:t>ΠΑΠΟΥΤΣΙΑ ΑΘΛΗΤΙΚΑ –ΣΑΓΙΟΝΑΡΕΣ ΓΙΑ ΤΗΝ ΠΙΣΙΝΑ</w:t>
      </w:r>
    </w:p>
    <w:p w14:paraId="111DFD06" w14:textId="77777777" w:rsidR="00FA603A" w:rsidRDefault="00FA603A" w:rsidP="00FA603A">
      <w:pPr>
        <w:pStyle w:val="a3"/>
        <w:numPr>
          <w:ilvl w:val="0"/>
          <w:numId w:val="1"/>
        </w:numPr>
      </w:pPr>
      <w:r>
        <w:rPr>
          <w:lang w:val="en-US"/>
        </w:rPr>
        <w:t>K</w:t>
      </w:r>
      <w:r>
        <w:t>ΑΠΕΛΟ</w:t>
      </w:r>
    </w:p>
    <w:p w14:paraId="468084C1" w14:textId="77777777" w:rsidR="00FA603A" w:rsidRDefault="00FA603A" w:rsidP="00FA603A">
      <w:pPr>
        <w:pStyle w:val="a3"/>
        <w:numPr>
          <w:ilvl w:val="0"/>
          <w:numId w:val="1"/>
        </w:numPr>
      </w:pPr>
      <w:r>
        <w:t>ΑΝΤΙΗΛΙΑΚΟ( η πρώτη επάλειψη να γίνεται από το σπίτι)</w:t>
      </w:r>
    </w:p>
    <w:p w14:paraId="4B71B515" w14:textId="77777777" w:rsidR="00FA603A" w:rsidRDefault="00FA603A" w:rsidP="00FA603A">
      <w:pPr>
        <w:pStyle w:val="a3"/>
        <w:numPr>
          <w:ilvl w:val="0"/>
          <w:numId w:val="1"/>
        </w:numPr>
      </w:pPr>
      <w:r>
        <w:t>ΠΑΓΟΥΡΑΚΙ ΜΕ ΝΕ</w:t>
      </w:r>
      <w:r>
        <w:rPr>
          <w:lang w:val="en-US"/>
        </w:rPr>
        <w:t>P</w:t>
      </w:r>
      <w:r>
        <w:t>Ο</w:t>
      </w:r>
    </w:p>
    <w:p w14:paraId="643CBFB7" w14:textId="77777777" w:rsidR="00FA603A" w:rsidRPr="00D4173C" w:rsidRDefault="00FA603A" w:rsidP="00FA603A">
      <w:pPr>
        <w:pStyle w:val="a3"/>
        <w:numPr>
          <w:ilvl w:val="0"/>
          <w:numId w:val="1"/>
        </w:numPr>
      </w:pPr>
      <w:r>
        <w:t>ΑΝΤΙΣΗΠΤΙΚΑ ΜΑΝΤΗΛΑΚΙΑ Ή ΑΝΤΙΣΗΠΤΙΚΟ ΥΓΡΟ</w:t>
      </w:r>
    </w:p>
    <w:p w14:paraId="0993CE90" w14:textId="77777777" w:rsidR="00FA603A" w:rsidRPr="00D4173C" w:rsidRDefault="00FA603A" w:rsidP="00FA60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ΤΟ ΠΡΩΙΝΟ ΝΑ ΠΕΡΙΛΑΜΒΑΝΕΙ ΣΤΕΡΕΑ ΤΡΟΦΗ (ΟΧΙ ΓΑΛΑ ΚΑΙ ΧΥΜΟΥΣ)</w:t>
      </w:r>
    </w:p>
    <w:p w14:paraId="06682031" w14:textId="77777777" w:rsidR="00FA603A" w:rsidRPr="00D4173C" w:rsidRDefault="00FA603A" w:rsidP="00FA60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173C">
        <w:rPr>
          <w:b/>
          <w:sz w:val="28"/>
          <w:szCs w:val="28"/>
        </w:rPr>
        <w:t>ΟΧΙ ΠΟΛΥΤΙΜΑ ΑΝΤΙΚΕΙΜΕΝΑ (ΤΑ</w:t>
      </w:r>
      <w:r w:rsidRPr="00D4173C">
        <w:rPr>
          <w:b/>
          <w:sz w:val="28"/>
          <w:szCs w:val="28"/>
          <w:lang w:val="en-US"/>
        </w:rPr>
        <w:t>BLET</w:t>
      </w:r>
      <w:r w:rsidRPr="00D4173C">
        <w:rPr>
          <w:b/>
          <w:sz w:val="28"/>
          <w:szCs w:val="28"/>
        </w:rPr>
        <w:t xml:space="preserve">, </w:t>
      </w:r>
      <w:r w:rsidRPr="00D4173C">
        <w:rPr>
          <w:b/>
          <w:sz w:val="28"/>
          <w:szCs w:val="28"/>
          <w:lang w:val="en-US"/>
        </w:rPr>
        <w:t>PSP</w:t>
      </w:r>
      <w:r w:rsidRPr="00D4173C">
        <w:rPr>
          <w:b/>
          <w:sz w:val="28"/>
          <w:szCs w:val="28"/>
        </w:rPr>
        <w:t xml:space="preserve"> ΚΛΠ)</w:t>
      </w:r>
    </w:p>
    <w:p w14:paraId="63A79BEA" w14:textId="77777777" w:rsidR="00FA603A" w:rsidRDefault="00FA603A" w:rsidP="00FA60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ΟΥΔΕΜΙΑ ΕΥΘΥΝΗ ΔΕΝ ΑΝΑΛΑΜΒΑΝΟΥΜΕ ΓΙΑ ΤΑ ΑΠΟΛΕΣΘΕΝΤΑ</w:t>
      </w:r>
    </w:p>
    <w:p w14:paraId="30154EFA" w14:textId="77777777" w:rsidR="00FA603A" w:rsidRDefault="00FA603A" w:rsidP="00FA60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ΔΕΝ ΓΙΝΕΤΑΙ ΑΝΑΠΛΗΡΩΣΗ ΗΜΕΡΩΝ</w:t>
      </w:r>
    </w:p>
    <w:p w14:paraId="61445BB6" w14:textId="77777777" w:rsidR="002A2BF8" w:rsidRDefault="002A2BF8"/>
    <w:sectPr w:rsidR="002A2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6050"/>
    <w:multiLevelType w:val="hybridMultilevel"/>
    <w:tmpl w:val="26FA9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36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3A"/>
    <w:rsid w:val="002A2BF8"/>
    <w:rsid w:val="00895004"/>
    <w:rsid w:val="00EA4E26"/>
    <w:rsid w:val="00F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B5E2"/>
  <w15:chartTrackingRefBased/>
  <w15:docId w15:val="{27FFC68B-E343-4477-91B3-B8327E9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03A"/>
    <w:pPr>
      <w:spacing w:after="200" w:line="276" w:lineRule="auto"/>
    </w:pPr>
    <w:rPr>
      <w:rFonts w:asciiTheme="minorHAnsi" w:hAnsiTheme="minorHAnsi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ANOG Glyfada</dc:creator>
  <cp:keywords/>
  <dc:description/>
  <cp:lastModifiedBy>ANOG Glyfada</cp:lastModifiedBy>
  <cp:revision>1</cp:revision>
  <dcterms:created xsi:type="dcterms:W3CDTF">2022-05-12T08:23:00Z</dcterms:created>
  <dcterms:modified xsi:type="dcterms:W3CDTF">2022-05-12T08:23:00Z</dcterms:modified>
</cp:coreProperties>
</file>